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17" w:rsidRPr="008B3383" w:rsidRDefault="00C246A5" w:rsidP="008B3383">
      <w:pPr>
        <w:spacing w:after="0" w:line="276" w:lineRule="auto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b/>
          <w:sz w:val="24"/>
          <w:szCs w:val="24"/>
        </w:rPr>
        <w:t xml:space="preserve"> </w:t>
      </w:r>
      <w:r w:rsidR="00DD6F3F" w:rsidRPr="008B3383">
        <w:rPr>
          <w:rFonts w:ascii="Garamond" w:hAnsi="Garamond" w:cs="Arial"/>
          <w:b/>
          <w:sz w:val="24"/>
          <w:szCs w:val="24"/>
        </w:rPr>
        <w:t xml:space="preserve">Projekt címe: </w:t>
      </w:r>
      <w:r w:rsidR="00DD6F3F" w:rsidRPr="008B3383">
        <w:rPr>
          <w:rFonts w:ascii="Garamond" w:hAnsi="Garamond" w:cs="Arial"/>
          <w:sz w:val="24"/>
          <w:szCs w:val="24"/>
        </w:rPr>
        <w:t>Amazon of Europe Bike Trail</w:t>
      </w:r>
    </w:p>
    <w:p w:rsidR="00DD6F3F" w:rsidRPr="008B3383" w:rsidRDefault="00CC2E71" w:rsidP="008B3383">
      <w:pPr>
        <w:spacing w:after="0" w:line="276" w:lineRule="auto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b/>
          <w:sz w:val="24"/>
          <w:szCs w:val="24"/>
        </w:rPr>
        <w:t>Rövid</w:t>
      </w:r>
      <w:r w:rsidR="00DD6F3F" w:rsidRPr="008B3383">
        <w:rPr>
          <w:rFonts w:ascii="Garamond" w:hAnsi="Garamond" w:cs="Arial"/>
          <w:b/>
          <w:sz w:val="24"/>
          <w:szCs w:val="24"/>
        </w:rPr>
        <w:t xml:space="preserve"> cím: </w:t>
      </w:r>
      <w:r w:rsidR="00DD6F3F" w:rsidRPr="008B3383">
        <w:rPr>
          <w:rFonts w:ascii="Garamond" w:hAnsi="Garamond" w:cs="Arial"/>
          <w:sz w:val="24"/>
          <w:szCs w:val="24"/>
        </w:rPr>
        <w:t>AoE Bike Trail</w:t>
      </w:r>
    </w:p>
    <w:p w:rsidR="00CC2E71" w:rsidRPr="008B3383" w:rsidRDefault="00DD6F3F" w:rsidP="008B3383">
      <w:pPr>
        <w:spacing w:after="0" w:line="276" w:lineRule="auto"/>
        <w:rPr>
          <w:rFonts w:ascii="Garamond" w:hAnsi="Garamond" w:cs="Arial"/>
          <w:b/>
          <w:sz w:val="24"/>
          <w:szCs w:val="24"/>
        </w:rPr>
      </w:pPr>
      <w:r w:rsidRPr="008B3383">
        <w:rPr>
          <w:rFonts w:ascii="Garamond" w:hAnsi="Garamond" w:cs="Arial"/>
          <w:b/>
          <w:sz w:val="24"/>
          <w:szCs w:val="24"/>
        </w:rPr>
        <w:t xml:space="preserve">Projekt azonosító száma: </w:t>
      </w:r>
      <w:r w:rsidRPr="008B3383">
        <w:rPr>
          <w:rFonts w:ascii="Garamond" w:hAnsi="Garamond" w:cs="Arial"/>
          <w:sz w:val="24"/>
          <w:szCs w:val="24"/>
        </w:rPr>
        <w:t>DTP2-002-2.2</w:t>
      </w:r>
    </w:p>
    <w:p w:rsidR="00DD6F3F" w:rsidRPr="008B3383" w:rsidRDefault="00DD6F3F" w:rsidP="008B3383">
      <w:pPr>
        <w:spacing w:after="0" w:line="276" w:lineRule="auto"/>
        <w:rPr>
          <w:rFonts w:ascii="Garamond" w:hAnsi="Garamond" w:cs="Arial"/>
          <w:b/>
          <w:sz w:val="24"/>
          <w:szCs w:val="24"/>
        </w:rPr>
      </w:pPr>
      <w:r w:rsidRPr="008B3383">
        <w:rPr>
          <w:rFonts w:ascii="Garamond" w:hAnsi="Garamond" w:cs="Arial"/>
          <w:b/>
          <w:sz w:val="24"/>
          <w:szCs w:val="24"/>
        </w:rPr>
        <w:t xml:space="preserve">Partnerek: </w:t>
      </w:r>
    </w:p>
    <w:p w:rsidR="00430E60" w:rsidRPr="008B3383" w:rsidRDefault="00C73980" w:rsidP="008B3383">
      <w:pPr>
        <w:spacing w:after="0" w:line="360" w:lineRule="auto"/>
        <w:rPr>
          <w:rFonts w:ascii="Garamond" w:hAnsi="Garamond" w:cs="Arial"/>
          <w:b/>
          <w:sz w:val="24"/>
          <w:szCs w:val="24"/>
        </w:rPr>
      </w:pPr>
      <w:r w:rsidRPr="008B3383">
        <w:rPr>
          <w:rFonts w:ascii="Garamond" w:hAnsi="Garamond" w:cs="Arial"/>
          <w:b/>
          <w:sz w:val="24"/>
          <w:szCs w:val="24"/>
          <w:u w:val="single"/>
        </w:rPr>
        <w:t>V</w:t>
      </w:r>
      <w:r w:rsidR="00430E60" w:rsidRPr="008B3383">
        <w:rPr>
          <w:rFonts w:ascii="Garamond" w:hAnsi="Garamond" w:cs="Arial"/>
          <w:b/>
          <w:sz w:val="24"/>
          <w:szCs w:val="24"/>
          <w:u w:val="single"/>
        </w:rPr>
        <w:t>ezető partner</w:t>
      </w:r>
      <w:r w:rsidR="00430E60" w:rsidRPr="008B3383">
        <w:rPr>
          <w:rFonts w:ascii="Garamond" w:hAnsi="Garamond" w:cs="Arial"/>
          <w:b/>
          <w:sz w:val="24"/>
          <w:szCs w:val="24"/>
        </w:rPr>
        <w:t xml:space="preserve">: </w:t>
      </w:r>
      <w:r w:rsidR="00107929">
        <w:rPr>
          <w:rFonts w:ascii="Garamond" w:hAnsi="Garamond" w:cs="Arial"/>
          <w:sz w:val="24"/>
          <w:szCs w:val="24"/>
        </w:rPr>
        <w:t>Iskriva, Institute for Development of L</w:t>
      </w:r>
      <w:r w:rsidR="00430E60" w:rsidRPr="008B3383">
        <w:rPr>
          <w:rFonts w:ascii="Garamond" w:hAnsi="Garamond" w:cs="Arial"/>
          <w:sz w:val="24"/>
          <w:szCs w:val="24"/>
        </w:rPr>
        <w:t xml:space="preserve">ocal </w:t>
      </w:r>
      <w:r w:rsidR="00107929">
        <w:rPr>
          <w:rFonts w:ascii="Garamond" w:hAnsi="Garamond" w:cs="Arial"/>
          <w:sz w:val="24"/>
          <w:szCs w:val="24"/>
        </w:rPr>
        <w:t>P</w:t>
      </w:r>
      <w:r w:rsidR="00430E60" w:rsidRPr="008B3383">
        <w:rPr>
          <w:rFonts w:ascii="Garamond" w:hAnsi="Garamond" w:cs="Arial"/>
          <w:sz w:val="24"/>
          <w:szCs w:val="24"/>
        </w:rPr>
        <w:t xml:space="preserve">otentials, </w:t>
      </w:r>
      <w:r w:rsidR="00652ACB">
        <w:rPr>
          <w:rFonts w:ascii="Garamond" w:hAnsi="Garamond" w:cs="Arial"/>
          <w:sz w:val="24"/>
          <w:szCs w:val="24"/>
        </w:rPr>
        <w:t>Iskriva</w:t>
      </w:r>
      <w:r w:rsidR="00430E60" w:rsidRPr="008B3383">
        <w:rPr>
          <w:rFonts w:ascii="Garamond" w:hAnsi="Garamond" w:cs="Arial"/>
          <w:sz w:val="24"/>
          <w:szCs w:val="24"/>
        </w:rPr>
        <w:t>, Slovenia</w:t>
      </w:r>
    </w:p>
    <w:p w:rsidR="00430E60" w:rsidRPr="008B3383" w:rsidRDefault="00C73980" w:rsidP="00DD6F3F">
      <w:pPr>
        <w:spacing w:after="0"/>
        <w:rPr>
          <w:rFonts w:ascii="Garamond" w:hAnsi="Garamond" w:cs="Arial"/>
          <w:b/>
          <w:sz w:val="24"/>
          <w:szCs w:val="24"/>
          <w:u w:val="single"/>
        </w:rPr>
      </w:pPr>
      <w:r w:rsidRPr="008B3383">
        <w:rPr>
          <w:rFonts w:ascii="Garamond" w:hAnsi="Garamond" w:cs="Arial"/>
          <w:b/>
          <w:sz w:val="24"/>
          <w:szCs w:val="24"/>
          <w:u w:val="single"/>
        </w:rPr>
        <w:t>P</w:t>
      </w:r>
      <w:r w:rsidR="00430E60" w:rsidRPr="008B3383">
        <w:rPr>
          <w:rFonts w:ascii="Garamond" w:hAnsi="Garamond" w:cs="Arial"/>
          <w:b/>
          <w:sz w:val="24"/>
          <w:szCs w:val="24"/>
          <w:u w:val="single"/>
        </w:rPr>
        <w:t xml:space="preserve">rojekt partnerek: 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Municipaility Velika Polana, Velika Polana, Slovenia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World Wide Fund for Nature Austria - WWF Austria, Vienna, Austria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Trail Angels GmbH, Austria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Tourism Association Region Bad Radkersburg, Radkersburg, Austria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Tourism board of Medimurje county, Cakovec, Croatia</w:t>
      </w:r>
    </w:p>
    <w:p w:rsidR="00430E60" w:rsidRPr="008B3383" w:rsidRDefault="00107929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Public Institution for Management of Protected Parts of Nature and Ecological N</w:t>
      </w:r>
      <w:r w:rsidR="00430E60" w:rsidRPr="008B3383">
        <w:rPr>
          <w:rFonts w:ascii="Garamond" w:hAnsi="Garamond" w:cs="Arial"/>
          <w:sz w:val="24"/>
          <w:szCs w:val="24"/>
        </w:rPr>
        <w:t>etwork in Virovitica Podravina county, Cadavica, Croatia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 xml:space="preserve">Regional Development </w:t>
      </w:r>
      <w:r w:rsidR="00107929">
        <w:rPr>
          <w:rFonts w:ascii="Garamond" w:hAnsi="Garamond" w:cs="Arial"/>
          <w:sz w:val="24"/>
          <w:szCs w:val="24"/>
        </w:rPr>
        <w:t>Agency of Slavonia and Baranja L</w:t>
      </w:r>
      <w:r w:rsidRPr="008B3383">
        <w:rPr>
          <w:rFonts w:ascii="Garamond" w:hAnsi="Garamond" w:cs="Arial"/>
          <w:sz w:val="24"/>
          <w:szCs w:val="24"/>
        </w:rPr>
        <w:t xml:space="preserve">td for </w:t>
      </w:r>
      <w:r w:rsidR="00107929">
        <w:rPr>
          <w:rFonts w:ascii="Garamond" w:hAnsi="Garamond" w:cs="Arial"/>
          <w:sz w:val="24"/>
          <w:szCs w:val="24"/>
        </w:rPr>
        <w:t>International and Regional C</w:t>
      </w:r>
      <w:r w:rsidRPr="008B3383">
        <w:rPr>
          <w:rFonts w:ascii="Garamond" w:hAnsi="Garamond" w:cs="Arial"/>
          <w:sz w:val="24"/>
          <w:szCs w:val="24"/>
        </w:rPr>
        <w:t>ooperation, Osijek, Croatia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Koprivnica Krizevci County, Koprivnica, Croatia</w:t>
      </w:r>
    </w:p>
    <w:p w:rsidR="00430E60" w:rsidRPr="008B3383" w:rsidRDefault="00430E6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W</w:t>
      </w:r>
      <w:r w:rsidR="00107929">
        <w:rPr>
          <w:rFonts w:ascii="Garamond" w:hAnsi="Garamond" w:cs="Arial"/>
          <w:sz w:val="24"/>
          <w:szCs w:val="24"/>
        </w:rPr>
        <w:t>WF Adria – Association for the Protection of Nature and Conservation of Biological D</w:t>
      </w:r>
      <w:r w:rsidRPr="008B3383">
        <w:rPr>
          <w:rFonts w:ascii="Garamond" w:hAnsi="Garamond" w:cs="Arial"/>
          <w:sz w:val="24"/>
          <w:szCs w:val="24"/>
        </w:rPr>
        <w:t>iversity, Zagreb, Croatia</w:t>
      </w:r>
    </w:p>
    <w:p w:rsidR="00430E60" w:rsidRPr="008B3383" w:rsidRDefault="00C7398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West Pannon Regional and Economic Development Public Nonprofit Ltd., Szombathely, Hungary</w:t>
      </w:r>
    </w:p>
    <w:p w:rsidR="00C73980" w:rsidRPr="008B3383" w:rsidRDefault="00C73980" w:rsidP="00430E60">
      <w:pPr>
        <w:pStyle w:val="Listaszerbekezds"/>
        <w:numPr>
          <w:ilvl w:val="0"/>
          <w:numId w:val="14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Balaton-felvidéki National Park Directorate, Csopak, Hungary</w:t>
      </w:r>
    </w:p>
    <w:p w:rsidR="00C73980" w:rsidRPr="008B3383" w:rsidRDefault="00CE7D05" w:rsidP="008B3383">
      <w:pPr>
        <w:pStyle w:val="Listaszerbekezds"/>
        <w:numPr>
          <w:ilvl w:val="0"/>
          <w:numId w:val="14"/>
        </w:numPr>
        <w:spacing w:after="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Entre</w:t>
      </w:r>
      <w:r w:rsidR="00C73980" w:rsidRPr="008B3383">
        <w:rPr>
          <w:rFonts w:ascii="Garamond" w:hAnsi="Garamond" w:cs="Arial"/>
          <w:sz w:val="24"/>
          <w:szCs w:val="24"/>
        </w:rPr>
        <w:t>preneurs’ Centre of Somogy County Foundation, Kaposvár, Hungary</w:t>
      </w:r>
    </w:p>
    <w:p w:rsidR="00C73980" w:rsidRPr="008B3383" w:rsidRDefault="00C73980" w:rsidP="00C73980">
      <w:pPr>
        <w:pStyle w:val="Listaszerbekezds"/>
        <w:spacing w:after="0"/>
        <w:ind w:hanging="578"/>
        <w:rPr>
          <w:rFonts w:ascii="Garamond" w:hAnsi="Garamond" w:cs="Arial"/>
          <w:b/>
          <w:sz w:val="24"/>
          <w:szCs w:val="24"/>
          <w:u w:val="single"/>
        </w:rPr>
      </w:pPr>
      <w:r w:rsidRPr="008B3383">
        <w:rPr>
          <w:rFonts w:ascii="Garamond" w:hAnsi="Garamond" w:cs="Arial"/>
          <w:b/>
          <w:sz w:val="24"/>
          <w:szCs w:val="24"/>
          <w:u w:val="single"/>
        </w:rPr>
        <w:t>IPA partnerek:</w:t>
      </w:r>
    </w:p>
    <w:p w:rsidR="00C73980" w:rsidRPr="008B3383" w:rsidRDefault="00C73980" w:rsidP="00C73980">
      <w:pPr>
        <w:pStyle w:val="Listaszerbekezds"/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City of Sombor, Sombor, Serbia</w:t>
      </w:r>
    </w:p>
    <w:p w:rsidR="00C73980" w:rsidRPr="008B3383" w:rsidRDefault="00C73980" w:rsidP="008B3383">
      <w:pPr>
        <w:pStyle w:val="Listaszerbekezds"/>
        <w:spacing w:after="0" w:line="360" w:lineRule="auto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Municipality of Apatin, Apatin, Serbia</w:t>
      </w:r>
    </w:p>
    <w:p w:rsidR="00C73980" w:rsidRPr="008B3383" w:rsidRDefault="00C73980" w:rsidP="00C73980">
      <w:pPr>
        <w:pStyle w:val="Listaszerbekezds"/>
        <w:spacing w:after="0"/>
        <w:ind w:hanging="720"/>
        <w:rPr>
          <w:rFonts w:ascii="Garamond" w:hAnsi="Garamond" w:cs="Arial"/>
          <w:b/>
          <w:sz w:val="24"/>
          <w:szCs w:val="24"/>
          <w:u w:val="single"/>
        </w:rPr>
      </w:pPr>
      <w:r w:rsidRPr="008B3383">
        <w:rPr>
          <w:rFonts w:ascii="Garamond" w:hAnsi="Garamond" w:cs="Arial"/>
          <w:b/>
          <w:sz w:val="24"/>
          <w:szCs w:val="24"/>
          <w:u w:val="single"/>
        </w:rPr>
        <w:t xml:space="preserve">Támogatók: </w:t>
      </w:r>
    </w:p>
    <w:p w:rsidR="00C73980" w:rsidRPr="008B3383" w:rsidRDefault="00C73980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Ministry of Economic Development and Technology, MGRT, Slovenia</w:t>
      </w:r>
    </w:p>
    <w:p w:rsidR="00C73980" w:rsidRPr="008B3383" w:rsidRDefault="00C73980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Provincial Secretariat for Regional Development, Interregional Cooperation and Local Self-Government</w:t>
      </w:r>
      <w:r w:rsidR="007622F5" w:rsidRPr="008B3383">
        <w:rPr>
          <w:rFonts w:ascii="Garamond" w:hAnsi="Garamond" w:cs="Arial"/>
          <w:sz w:val="24"/>
          <w:szCs w:val="24"/>
        </w:rPr>
        <w:t>, PSRD, Serbia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Ministry of National Development – Department of Cycling Coordination, NFM DCC, Hungary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Ministry of National Development – Office of the Government Commissioner for Cycling and active Recreation, NFM OGCCAR, Hungary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Zala County Government, ZCG, Hungary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Ministry of Tourism, MINT, Croatia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Tourist Board of Osijek – Baranja County, TZ OBZ, Croatia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Austrian Federal Ministry of Agriculture, Forestry Environment and Water Management, Division I/8 (Nature Conservation, National Parks), BMLFUW, Austria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UNESCO Regional Bureau for Science and Culture in Europe, UNESCO, Italy</w:t>
      </w:r>
    </w:p>
    <w:p w:rsidR="007622F5" w:rsidRPr="008B3383" w:rsidRDefault="007622F5" w:rsidP="007622F5">
      <w:pPr>
        <w:pStyle w:val="Listaszerbekezds"/>
        <w:numPr>
          <w:ilvl w:val="0"/>
          <w:numId w:val="15"/>
        </w:numPr>
        <w:spacing w:after="0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sz w:val="24"/>
          <w:szCs w:val="24"/>
        </w:rPr>
        <w:t>Danube Competence Center, DCC, Serbia</w:t>
      </w:r>
    </w:p>
    <w:p w:rsidR="00CC2E71" w:rsidRPr="008B3383" w:rsidRDefault="00CC2E71" w:rsidP="00DD6F3F">
      <w:pPr>
        <w:spacing w:after="0"/>
        <w:rPr>
          <w:rFonts w:ascii="Garamond" w:hAnsi="Garamond" w:cs="Arial"/>
          <w:b/>
          <w:sz w:val="24"/>
          <w:szCs w:val="24"/>
        </w:rPr>
      </w:pPr>
    </w:p>
    <w:p w:rsidR="00DD6F3F" w:rsidRPr="008B3383" w:rsidRDefault="00DD6F3F" w:rsidP="008B3383">
      <w:pPr>
        <w:spacing w:after="0" w:line="360" w:lineRule="auto"/>
        <w:rPr>
          <w:rFonts w:ascii="Garamond" w:hAnsi="Garamond" w:cs="Arial"/>
          <w:b/>
          <w:sz w:val="24"/>
          <w:szCs w:val="24"/>
        </w:rPr>
      </w:pPr>
      <w:r w:rsidRPr="008B3383">
        <w:rPr>
          <w:rFonts w:ascii="Garamond" w:hAnsi="Garamond" w:cs="Arial"/>
          <w:b/>
          <w:sz w:val="24"/>
          <w:szCs w:val="24"/>
        </w:rPr>
        <w:t xml:space="preserve">Projekt célja: </w:t>
      </w:r>
    </w:p>
    <w:p w:rsidR="00C9300C" w:rsidRDefault="00C246A5" w:rsidP="00FF2C1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 projekt kapcsán 1260 km hosszú kerékpárút kerül kialakításra</w:t>
      </w:r>
      <w:r w:rsidR="00FF2C17" w:rsidRPr="008B3383">
        <w:rPr>
          <w:rFonts w:ascii="Garamond" w:hAnsi="Garamond" w:cs="Arial"/>
          <w:sz w:val="24"/>
          <w:szCs w:val="24"/>
        </w:rPr>
        <w:t xml:space="preserve"> az ausztriai Murecktől </w:t>
      </w:r>
      <w:r>
        <w:rPr>
          <w:rFonts w:ascii="Garamond" w:hAnsi="Garamond" w:cs="Arial"/>
          <w:sz w:val="24"/>
          <w:szCs w:val="24"/>
        </w:rPr>
        <w:t>egészen Mohácsig a Mura, Dráva és Duna</w:t>
      </w:r>
      <w:r w:rsidR="00C9300C">
        <w:rPr>
          <w:rFonts w:ascii="Garamond" w:hAnsi="Garamond" w:cs="Arial"/>
          <w:sz w:val="24"/>
          <w:szCs w:val="24"/>
        </w:rPr>
        <w:t xml:space="preserve"> folyók északi és déli partján </w:t>
      </w:r>
      <w:r w:rsidR="00E0054C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 xml:space="preserve"> jövőbeli ötoldalú Mura-Dráva-Duna Bioszféra Rezervátum</w:t>
      </w:r>
      <w:r w:rsidR="00E0054C">
        <w:rPr>
          <w:rFonts w:ascii="Garamond" w:hAnsi="Garamond" w:cs="Arial"/>
          <w:sz w:val="24"/>
          <w:szCs w:val="24"/>
        </w:rPr>
        <w:t xml:space="preserve"> (TBR MDD) területén.</w:t>
      </w:r>
      <w:r w:rsidR="00C9300C">
        <w:rPr>
          <w:rFonts w:ascii="Garamond" w:hAnsi="Garamond" w:cs="Arial"/>
          <w:sz w:val="24"/>
          <w:szCs w:val="24"/>
        </w:rPr>
        <w:t xml:space="preserve"> </w:t>
      </w:r>
    </w:p>
    <w:p w:rsidR="008462E0" w:rsidRDefault="00480F3C" w:rsidP="00FF2C1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80F3C">
        <w:rPr>
          <w:rFonts w:ascii="Garamond" w:hAnsi="Garamond" w:cs="Arial"/>
          <w:sz w:val="24"/>
          <w:szCs w:val="24"/>
        </w:rPr>
        <w:t>Az Amazon of Europe kerékpárút az Alpok Adria túraútvonal mintájára épül és annak filozófiája szerint fog működni</w:t>
      </w:r>
      <w:r>
        <w:rPr>
          <w:rFonts w:ascii="Garamond" w:hAnsi="Garamond" w:cs="Arial"/>
          <w:sz w:val="24"/>
          <w:szCs w:val="24"/>
        </w:rPr>
        <w:t xml:space="preserve">, így a jól megkülönböztethetőség miatt a kerékpárút teljes szakaszán egységes pihenőpontok, irányjelzők és információs táblák kerülnek kihelyezésre, melyek megvalósításáért a területileg érintett partnerek felelősek. </w:t>
      </w:r>
      <w:r w:rsidR="00C9300C">
        <w:rPr>
          <w:rFonts w:ascii="Garamond" w:hAnsi="Garamond" w:cs="Arial"/>
          <w:sz w:val="24"/>
          <w:szCs w:val="24"/>
        </w:rPr>
        <w:t xml:space="preserve">A </w:t>
      </w:r>
      <w:r>
        <w:rPr>
          <w:rFonts w:ascii="Garamond" w:hAnsi="Garamond" w:cs="Arial"/>
          <w:sz w:val="24"/>
          <w:szCs w:val="24"/>
        </w:rPr>
        <w:t>Balaton-felvidéki Nemzeti P</w:t>
      </w:r>
      <w:r w:rsidR="00C9300C">
        <w:rPr>
          <w:rFonts w:ascii="Garamond" w:hAnsi="Garamond" w:cs="Arial"/>
          <w:sz w:val="24"/>
          <w:szCs w:val="24"/>
        </w:rPr>
        <w:t>ark I</w:t>
      </w:r>
      <w:r>
        <w:rPr>
          <w:rFonts w:ascii="Garamond" w:hAnsi="Garamond" w:cs="Arial"/>
          <w:sz w:val="24"/>
          <w:szCs w:val="24"/>
        </w:rPr>
        <w:t>gaz</w:t>
      </w:r>
      <w:r w:rsidR="00C9300C">
        <w:rPr>
          <w:rFonts w:ascii="Garamond" w:hAnsi="Garamond" w:cs="Arial"/>
          <w:sz w:val="24"/>
          <w:szCs w:val="24"/>
        </w:rPr>
        <w:t>g</w:t>
      </w:r>
      <w:r>
        <w:rPr>
          <w:rFonts w:ascii="Garamond" w:hAnsi="Garamond" w:cs="Arial"/>
          <w:sz w:val="24"/>
          <w:szCs w:val="24"/>
        </w:rPr>
        <w:t>a</w:t>
      </w:r>
      <w:r w:rsidR="00C9300C">
        <w:rPr>
          <w:rFonts w:ascii="Garamond" w:hAnsi="Garamond" w:cs="Arial"/>
          <w:sz w:val="24"/>
          <w:szCs w:val="24"/>
        </w:rPr>
        <w:t xml:space="preserve">tóság </w:t>
      </w:r>
      <w:r w:rsidR="00107929">
        <w:rPr>
          <w:rFonts w:ascii="Garamond" w:hAnsi="Garamond" w:cs="Arial"/>
          <w:sz w:val="24"/>
          <w:szCs w:val="24"/>
        </w:rPr>
        <w:t>részt vesz a</w:t>
      </w:r>
      <w:r>
        <w:rPr>
          <w:rFonts w:ascii="Garamond" w:hAnsi="Garamond" w:cs="Arial"/>
          <w:sz w:val="24"/>
          <w:szCs w:val="24"/>
        </w:rPr>
        <w:t xml:space="preserve"> </w:t>
      </w:r>
      <w:r w:rsidR="00107929">
        <w:rPr>
          <w:rFonts w:ascii="Garamond" w:hAnsi="Garamond" w:cs="Arial"/>
          <w:sz w:val="24"/>
          <w:szCs w:val="24"/>
        </w:rPr>
        <w:t>Duna Dráva Nemzeti Park Igazgatóság működési területén áthaladó szakaszok kialakításában</w:t>
      </w:r>
      <w:r w:rsidR="008462E0">
        <w:rPr>
          <w:rFonts w:ascii="Garamond" w:hAnsi="Garamond" w:cs="Arial"/>
          <w:sz w:val="24"/>
          <w:szCs w:val="24"/>
        </w:rPr>
        <w:t xml:space="preserve"> is</w:t>
      </w:r>
      <w:r w:rsidR="00107929">
        <w:rPr>
          <w:rFonts w:ascii="Garamond" w:hAnsi="Garamond" w:cs="Arial"/>
          <w:sz w:val="24"/>
          <w:szCs w:val="24"/>
        </w:rPr>
        <w:t xml:space="preserve">, így felelős a </w:t>
      </w:r>
      <w:r>
        <w:rPr>
          <w:rFonts w:ascii="Garamond" w:hAnsi="Garamond" w:cs="Arial"/>
          <w:sz w:val="24"/>
          <w:szCs w:val="24"/>
        </w:rPr>
        <w:t xml:space="preserve">Letenye-Barcs szakasz </w:t>
      </w:r>
      <w:r w:rsidR="00107929">
        <w:rPr>
          <w:rFonts w:ascii="Garamond" w:hAnsi="Garamond" w:cs="Arial"/>
          <w:sz w:val="24"/>
          <w:szCs w:val="24"/>
        </w:rPr>
        <w:t xml:space="preserve">kitáblázásáért, </w:t>
      </w:r>
      <w:r w:rsidR="008462E0">
        <w:rPr>
          <w:rFonts w:ascii="Garamond" w:hAnsi="Garamond" w:cs="Arial"/>
          <w:sz w:val="24"/>
          <w:szCs w:val="24"/>
        </w:rPr>
        <w:t>Letenye és Őrtilos településeken pihenőpont építéséért és Letenye-Mohács szakaszon 6 db információs tábla kihelyezéséért.</w:t>
      </w:r>
      <w:r>
        <w:rPr>
          <w:rFonts w:ascii="Garamond" w:hAnsi="Garamond" w:cs="Arial"/>
          <w:sz w:val="24"/>
          <w:szCs w:val="24"/>
        </w:rPr>
        <w:t xml:space="preserve"> </w:t>
      </w:r>
    </w:p>
    <w:p w:rsidR="00CB2F78" w:rsidRDefault="00C009F9" w:rsidP="00CB2F78">
      <w:pPr>
        <w:spacing w:after="0" w:line="240" w:lineRule="auto"/>
        <w:jc w:val="both"/>
      </w:pPr>
      <w:r>
        <w:rPr>
          <w:rFonts w:ascii="Garamond" w:hAnsi="Garamond" w:cs="Arial"/>
          <w:sz w:val="24"/>
          <w:szCs w:val="24"/>
        </w:rPr>
        <w:lastRenderedPageBreak/>
        <w:t xml:space="preserve">A projektből létrehozandó </w:t>
      </w:r>
      <w:r w:rsidR="008462E0">
        <w:rPr>
          <w:rFonts w:ascii="Garamond" w:hAnsi="Garamond" w:cs="Arial"/>
          <w:sz w:val="24"/>
          <w:szCs w:val="24"/>
        </w:rPr>
        <w:t>foglalási rendszer</w:t>
      </w:r>
      <w:r>
        <w:rPr>
          <w:rFonts w:ascii="Garamond" w:hAnsi="Garamond" w:cs="Arial"/>
          <w:sz w:val="24"/>
          <w:szCs w:val="24"/>
        </w:rPr>
        <w:t xml:space="preserve">en </w:t>
      </w:r>
      <w:r w:rsidR="008462E0" w:rsidRPr="008462E0">
        <w:rPr>
          <w:rFonts w:ascii="Garamond" w:hAnsi="Garamond" w:cs="Arial"/>
          <w:sz w:val="24"/>
          <w:szCs w:val="24"/>
        </w:rPr>
        <w:t xml:space="preserve">keresztül a látogatók maguk tervezhetik meg </w:t>
      </w:r>
      <w:r>
        <w:rPr>
          <w:rFonts w:ascii="Garamond" w:hAnsi="Garamond" w:cs="Arial"/>
          <w:sz w:val="24"/>
          <w:szCs w:val="24"/>
        </w:rPr>
        <w:t>túráikat az AoE kerékpárúton</w:t>
      </w:r>
      <w:r w:rsidR="008462E0" w:rsidRPr="008462E0">
        <w:rPr>
          <w:rFonts w:ascii="Garamond" w:hAnsi="Garamond" w:cs="Arial"/>
          <w:sz w:val="24"/>
          <w:szCs w:val="24"/>
        </w:rPr>
        <w:t xml:space="preserve">, vagy akár a foglalási központ </w:t>
      </w:r>
      <w:r>
        <w:rPr>
          <w:rFonts w:ascii="Garamond" w:hAnsi="Garamond" w:cs="Arial"/>
          <w:sz w:val="24"/>
          <w:szCs w:val="24"/>
        </w:rPr>
        <w:t xml:space="preserve">(Booking Center) </w:t>
      </w:r>
      <w:r w:rsidR="008462E0" w:rsidRPr="008462E0">
        <w:rPr>
          <w:rFonts w:ascii="Garamond" w:hAnsi="Garamond" w:cs="Arial"/>
          <w:sz w:val="24"/>
          <w:szCs w:val="24"/>
        </w:rPr>
        <w:t>segítségével kész programcsomagok vásárlására is lehetőség</w:t>
      </w:r>
      <w:r w:rsidR="00CB2F78">
        <w:rPr>
          <w:rFonts w:ascii="Garamond" w:hAnsi="Garamond" w:cs="Arial"/>
          <w:sz w:val="24"/>
          <w:szCs w:val="24"/>
        </w:rPr>
        <w:t>ük lesz</w:t>
      </w:r>
      <w:r w:rsidR="008462E0" w:rsidRPr="008462E0">
        <w:rPr>
          <w:rFonts w:ascii="Garamond" w:hAnsi="Garamond" w:cs="Arial"/>
          <w:sz w:val="24"/>
          <w:szCs w:val="24"/>
        </w:rPr>
        <w:t xml:space="preserve">. </w:t>
      </w:r>
      <w:r>
        <w:rPr>
          <w:rFonts w:ascii="Garamond" w:hAnsi="Garamond" w:cs="Arial"/>
          <w:sz w:val="24"/>
          <w:szCs w:val="24"/>
        </w:rPr>
        <w:t>A kerékpárút mentén lévő szolgáltatók</w:t>
      </w:r>
      <w:r w:rsidR="00CB2F78">
        <w:rPr>
          <w:rFonts w:ascii="Garamond" w:hAnsi="Garamond" w:cs="Arial"/>
          <w:sz w:val="24"/>
          <w:szCs w:val="24"/>
        </w:rPr>
        <w:t>at</w:t>
      </w:r>
      <w:r>
        <w:rPr>
          <w:rFonts w:ascii="Garamond" w:hAnsi="Garamond" w:cs="Arial"/>
          <w:sz w:val="24"/>
          <w:szCs w:val="24"/>
        </w:rPr>
        <w:t xml:space="preserve"> képzésekkel szeretnénk segíteni a kerékpáros </w:t>
      </w:r>
      <w:r w:rsidR="00CB2F78">
        <w:rPr>
          <w:rFonts w:ascii="Garamond" w:hAnsi="Garamond" w:cs="Arial"/>
          <w:sz w:val="24"/>
          <w:szCs w:val="24"/>
        </w:rPr>
        <w:t>turizmusra való felkészülésben, mely lehetővé tenné a térségi szállás és vendéglátóhelyek jelentős fejlődését.</w:t>
      </w:r>
    </w:p>
    <w:p w:rsidR="00C9300C" w:rsidRPr="00CB2F78" w:rsidRDefault="00CB2F78" w:rsidP="00CB2F7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F78">
        <w:rPr>
          <w:rFonts w:ascii="Garamond" w:hAnsi="Garamond" w:cs="Arial"/>
          <w:sz w:val="24"/>
          <w:szCs w:val="24"/>
        </w:rPr>
        <w:t>A projekt fontos célja, hogy a foglalási ren</w:t>
      </w:r>
      <w:r>
        <w:rPr>
          <w:rFonts w:ascii="Garamond" w:hAnsi="Garamond" w:cs="Arial"/>
          <w:sz w:val="24"/>
          <w:szCs w:val="24"/>
        </w:rPr>
        <w:t>dszeren befolyt összeg egy előre meghatározott százalékát visszajuttassa a természetvédelembe</w:t>
      </w:r>
      <w:r w:rsidRPr="00CB2F78">
        <w:rPr>
          <w:rFonts w:ascii="Garamond" w:hAnsi="Garamond" w:cs="Arial"/>
          <w:sz w:val="24"/>
          <w:szCs w:val="24"/>
        </w:rPr>
        <w:t>.</w:t>
      </w:r>
    </w:p>
    <w:p w:rsidR="00C9300C" w:rsidRDefault="00C9300C" w:rsidP="00FF2C1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C2E71" w:rsidRPr="008B3383" w:rsidRDefault="00CC2E71" w:rsidP="008B3383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b/>
          <w:sz w:val="24"/>
          <w:szCs w:val="24"/>
        </w:rPr>
        <w:t>Balaton-felvidéki Nemzeti Park Igazgatóság költségvetése:</w:t>
      </w:r>
      <w:r w:rsidRPr="008B3383">
        <w:rPr>
          <w:rFonts w:ascii="Garamond" w:hAnsi="Garamond" w:cs="Arial"/>
          <w:sz w:val="24"/>
          <w:szCs w:val="24"/>
        </w:rPr>
        <w:t xml:space="preserve"> 180 000 EUR</w:t>
      </w:r>
    </w:p>
    <w:p w:rsidR="00FF2C17" w:rsidRPr="0039201E" w:rsidRDefault="00CC2E71" w:rsidP="0039201E">
      <w:pPr>
        <w:spacing w:after="0" w:line="360" w:lineRule="auto"/>
        <w:rPr>
          <w:rFonts w:ascii="Garamond" w:hAnsi="Garamond" w:cs="Arial"/>
          <w:sz w:val="24"/>
          <w:szCs w:val="24"/>
        </w:rPr>
      </w:pPr>
      <w:r w:rsidRPr="008B3383">
        <w:rPr>
          <w:rFonts w:ascii="Garamond" w:hAnsi="Garamond" w:cs="Arial"/>
          <w:b/>
          <w:sz w:val="24"/>
          <w:szCs w:val="24"/>
        </w:rPr>
        <w:t>Finanszírozás:</w:t>
      </w:r>
      <w:r w:rsidRPr="008B3383">
        <w:rPr>
          <w:rFonts w:ascii="Garamond" w:hAnsi="Garamond" w:cs="Arial"/>
          <w:sz w:val="24"/>
          <w:szCs w:val="24"/>
        </w:rPr>
        <w:t xml:space="preserve"> 100 %, ebből 85 % </w:t>
      </w:r>
      <w:r w:rsidR="006B6AD7">
        <w:rPr>
          <w:rFonts w:ascii="Garamond" w:hAnsi="Garamond" w:cs="Arial"/>
          <w:sz w:val="24"/>
          <w:szCs w:val="24"/>
        </w:rPr>
        <w:t>E</w:t>
      </w:r>
      <w:r w:rsidRPr="008B3383">
        <w:rPr>
          <w:rFonts w:ascii="Garamond" w:hAnsi="Garamond" w:cs="Arial"/>
          <w:sz w:val="24"/>
          <w:szCs w:val="24"/>
        </w:rPr>
        <w:t>RFA hozzájárulás, 15 % Magyar kormányzati társfinanszírozás</w:t>
      </w:r>
    </w:p>
    <w:p w:rsidR="000B5300" w:rsidRPr="008B3383" w:rsidRDefault="00CC2E71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aramond" w:eastAsia="Times New Roman" w:hAnsi="Garamond" w:cs="Arial"/>
          <w:color w:val="212121"/>
          <w:sz w:val="24"/>
          <w:szCs w:val="24"/>
          <w:lang w:eastAsia="hu-HU"/>
        </w:rPr>
      </w:pPr>
      <w:r w:rsidRPr="008B3383">
        <w:rPr>
          <w:rFonts w:ascii="Garamond" w:hAnsi="Garamond" w:cs="Arial"/>
          <w:b/>
          <w:sz w:val="24"/>
          <w:szCs w:val="24"/>
        </w:rPr>
        <w:t>Projekt időtartama:</w:t>
      </w:r>
      <w:r w:rsidRPr="008B3383">
        <w:rPr>
          <w:rFonts w:ascii="Garamond" w:hAnsi="Garamond" w:cs="Arial"/>
          <w:sz w:val="24"/>
          <w:szCs w:val="24"/>
        </w:rPr>
        <w:t xml:space="preserve"> 30 hónap, 2018. június 1</w:t>
      </w:r>
      <w:r w:rsidR="0083196B" w:rsidRPr="008B3383">
        <w:rPr>
          <w:rFonts w:ascii="Garamond" w:hAnsi="Garamond" w:cs="Arial"/>
          <w:sz w:val="24"/>
          <w:szCs w:val="24"/>
        </w:rPr>
        <w:t xml:space="preserve"> </w:t>
      </w:r>
      <w:r w:rsidRPr="008B3383">
        <w:rPr>
          <w:rFonts w:ascii="Garamond" w:hAnsi="Garamond" w:cs="Arial"/>
          <w:sz w:val="24"/>
          <w:szCs w:val="24"/>
        </w:rPr>
        <w:t>- 2021. május 31</w:t>
      </w:r>
      <w:r w:rsidRPr="008B3383">
        <w:rPr>
          <w:rFonts w:ascii="Garamond" w:eastAsia="Times New Roman" w:hAnsi="Garamond" w:cs="Arial"/>
          <w:color w:val="212121"/>
          <w:sz w:val="24"/>
          <w:szCs w:val="24"/>
          <w:lang w:eastAsia="hu-HU"/>
        </w:rPr>
        <w:t>.</w:t>
      </w:r>
    </w:p>
    <w:p w:rsidR="00CC2E71" w:rsidRDefault="00CC2E71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bCs/>
          <w:color w:val="0000FF"/>
          <w:sz w:val="24"/>
          <w:szCs w:val="24"/>
          <w:u w:val="single"/>
          <w:lang w:val="sl-SI"/>
        </w:rPr>
      </w:pPr>
      <w:r w:rsidRPr="008B3383">
        <w:rPr>
          <w:rFonts w:ascii="Garamond" w:eastAsia="Times New Roman" w:hAnsi="Garamond" w:cs="Arial"/>
          <w:b/>
          <w:color w:val="212121"/>
          <w:sz w:val="24"/>
          <w:szCs w:val="24"/>
          <w:lang w:eastAsia="hu-HU"/>
        </w:rPr>
        <w:t>A projekt Facebook oldala:</w:t>
      </w:r>
      <w:r w:rsidRPr="008B3383">
        <w:rPr>
          <w:rFonts w:ascii="Garamond" w:eastAsia="Times New Roman" w:hAnsi="Garamond" w:cs="Arial"/>
          <w:color w:val="212121"/>
          <w:sz w:val="24"/>
          <w:szCs w:val="24"/>
          <w:lang w:eastAsia="hu-HU"/>
        </w:rPr>
        <w:t xml:space="preserve"> </w:t>
      </w:r>
      <w:hyperlink r:id="rId8" w:tgtFrame="_blank" w:history="1">
        <w:r w:rsidRPr="008B3383">
          <w:rPr>
            <w:b/>
            <w:bCs/>
            <w:color w:val="0000FF"/>
            <w:sz w:val="24"/>
            <w:szCs w:val="24"/>
            <w:u w:val="single"/>
            <w:lang w:val="sl-SI"/>
          </w:rPr>
          <w:t>https://www.facebook.com/AoEBikeTrail/</w:t>
        </w:r>
      </w:hyperlink>
    </w:p>
    <w:p w:rsidR="0039201E" w:rsidRPr="008B3383" w:rsidRDefault="0039201E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/>
          <w:bCs/>
          <w:color w:val="0000FF"/>
          <w:sz w:val="24"/>
          <w:szCs w:val="24"/>
          <w:u w:val="single"/>
          <w:lang w:val="sl-SI"/>
        </w:rPr>
      </w:pPr>
    </w:p>
    <w:p w:rsidR="008B3383" w:rsidRPr="00CB2F78" w:rsidRDefault="008B3383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/>
          <w:b/>
          <w:bCs/>
          <w:sz w:val="24"/>
          <w:szCs w:val="24"/>
          <w:lang w:val="sl-SI"/>
        </w:rPr>
      </w:pPr>
      <w:r w:rsidRPr="00CB2F78">
        <w:rPr>
          <w:rFonts w:ascii="Garamond" w:hAnsi="Garamond"/>
          <w:b/>
          <w:bCs/>
          <w:sz w:val="24"/>
          <w:szCs w:val="24"/>
          <w:lang w:val="sl-SI"/>
        </w:rPr>
        <w:t>Projekt koordinátor:</w:t>
      </w:r>
    </w:p>
    <w:p w:rsidR="008B3383" w:rsidRPr="00CB2F78" w:rsidRDefault="008462E0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lang w:val="sl-SI"/>
        </w:rPr>
      </w:pPr>
      <w:r w:rsidRPr="00CB2F78">
        <w:rPr>
          <w:rFonts w:ascii="Garamond" w:hAnsi="Garamond"/>
          <w:b/>
          <w:bCs/>
          <w:sz w:val="24"/>
          <w:szCs w:val="24"/>
          <w:lang w:val="sl-SI"/>
        </w:rPr>
        <w:t>Gerencsér Beáta</w:t>
      </w:r>
    </w:p>
    <w:p w:rsidR="008B3383" w:rsidRPr="00CB2F78" w:rsidRDefault="008462E0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CB2F78">
        <w:rPr>
          <w:rFonts w:ascii="Garamond" w:hAnsi="Garamond"/>
          <w:bCs/>
          <w:sz w:val="24"/>
          <w:szCs w:val="24"/>
        </w:rPr>
        <w:t>Mobil: +36 70 469 2292</w:t>
      </w:r>
    </w:p>
    <w:p w:rsidR="008B3383" w:rsidRPr="00CB2F78" w:rsidRDefault="008B3383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lang w:val="sl-SI"/>
        </w:rPr>
      </w:pPr>
      <w:r w:rsidRPr="00CB2F78">
        <w:rPr>
          <w:rFonts w:ascii="Garamond" w:hAnsi="Garamond"/>
          <w:bCs/>
          <w:sz w:val="24"/>
          <w:szCs w:val="24"/>
        </w:rPr>
        <w:t xml:space="preserve">Email: </w:t>
      </w:r>
      <w:r w:rsidR="008462E0" w:rsidRPr="00CB2F78">
        <w:rPr>
          <w:rFonts w:ascii="Garamond" w:hAnsi="Garamond"/>
          <w:bCs/>
          <w:sz w:val="24"/>
          <w:szCs w:val="24"/>
        </w:rPr>
        <w:t>gerencser</w:t>
      </w:r>
      <w:r w:rsidRPr="00CB2F78">
        <w:rPr>
          <w:rFonts w:ascii="Garamond" w:hAnsi="Garamond"/>
          <w:bCs/>
          <w:sz w:val="24"/>
          <w:szCs w:val="24"/>
        </w:rPr>
        <w:t>@bfnp.kvvm.hu</w:t>
      </w:r>
    </w:p>
    <w:p w:rsidR="008B3383" w:rsidRPr="00CB2F78" w:rsidRDefault="008B3383" w:rsidP="008B3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aramond" w:eastAsia="Times New Roman" w:hAnsi="Garamond" w:cs="Arial"/>
          <w:color w:val="212121"/>
          <w:sz w:val="24"/>
          <w:szCs w:val="24"/>
          <w:lang w:eastAsia="hu-HU"/>
        </w:rPr>
      </w:pPr>
    </w:p>
    <w:p w:rsidR="00CC2E71" w:rsidRPr="000B5300" w:rsidRDefault="00CC2E71" w:rsidP="000B53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Arial"/>
          <w:color w:val="212121"/>
          <w:sz w:val="24"/>
          <w:szCs w:val="24"/>
          <w:lang w:eastAsia="hu-HU"/>
        </w:rPr>
      </w:pPr>
    </w:p>
    <w:p w:rsidR="00FF2C17" w:rsidRDefault="008462E0" w:rsidP="000B5300">
      <w:pPr>
        <w:jc w:val="center"/>
        <w:rPr>
          <w:rFonts w:ascii="Garamond" w:hAnsi="Garamond" w:cs="Arial"/>
          <w:noProof/>
          <w:sz w:val="24"/>
          <w:szCs w:val="24"/>
          <w:lang w:eastAsia="hu-HU"/>
        </w:rPr>
      </w:pPr>
      <w:r>
        <w:rPr>
          <w:rFonts w:ascii="Garamond" w:hAnsi="Garamond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3FF6287E" wp14:editId="617C4A48">
            <wp:simplePos x="0" y="0"/>
            <wp:positionH relativeFrom="column">
              <wp:posOffset>152400</wp:posOffset>
            </wp:positionH>
            <wp:positionV relativeFrom="paragraph">
              <wp:posOffset>228600</wp:posOffset>
            </wp:positionV>
            <wp:extent cx="2056130" cy="914400"/>
            <wp:effectExtent l="0" t="0" r="1270" b="0"/>
            <wp:wrapSquare wrapText="bothSides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1" b="17081"/>
                    <a:stretch/>
                  </pic:blipFill>
                  <pic:spPr bwMode="auto">
                    <a:xfrm>
                      <a:off x="0" y="0"/>
                      <a:ext cx="20561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ED2" w:rsidRPr="0019366E" w:rsidRDefault="008462E0" w:rsidP="00193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64F574D1" wp14:editId="378F6BCA">
            <wp:simplePos x="0" y="0"/>
            <wp:positionH relativeFrom="column">
              <wp:posOffset>4311650</wp:posOffset>
            </wp:positionH>
            <wp:positionV relativeFrom="paragraph">
              <wp:posOffset>53340</wp:posOffset>
            </wp:positionV>
            <wp:extent cx="1457325" cy="800100"/>
            <wp:effectExtent l="0" t="0" r="9525" b="0"/>
            <wp:wrapSquare wrapText="bothSides"/>
            <wp:docPr id="20" name="Kép 20" descr="1879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879_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265D94A8" wp14:editId="6F1CCA91">
            <wp:simplePos x="0" y="0"/>
            <wp:positionH relativeFrom="column">
              <wp:posOffset>3454400</wp:posOffset>
            </wp:positionH>
            <wp:positionV relativeFrom="paragraph">
              <wp:posOffset>83185</wp:posOffset>
            </wp:positionV>
            <wp:extent cx="581025" cy="771525"/>
            <wp:effectExtent l="0" t="0" r="9525" b="9525"/>
            <wp:wrapSquare wrapText="bothSides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2E0">
        <w:rPr>
          <w:rFonts w:ascii="Garamond" w:eastAsia="Times New Roman" w:hAnsi="Garamond" w:cs="Arial"/>
          <w:noProof/>
          <w:color w:val="212121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3E941F34" wp14:editId="537DD18D">
            <wp:simplePos x="0" y="0"/>
            <wp:positionH relativeFrom="column">
              <wp:posOffset>2495550</wp:posOffset>
            </wp:positionH>
            <wp:positionV relativeFrom="paragraph">
              <wp:posOffset>121920</wp:posOffset>
            </wp:positionV>
            <wp:extent cx="727710" cy="734765"/>
            <wp:effectExtent l="0" t="0" r="0" b="8255"/>
            <wp:wrapSquare wrapText="bothSides"/>
            <wp:docPr id="2" name="Kép 2" descr="C:\Users\gerencserbea\Documents\BEA\PÁLYÁZATOK\AoE_Bike_trail\Logo\7_AoE Bike Trail Visual Identity\AoE Bike trail_logo\AoE BT logo\2020 04 AOE Logo - AoE BIKE TRAIL\Full Color\Digital\aoe-logo-full-color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encserbea\Documents\BEA\PÁLYÁZATOK\AoE_Bike_trail\Logo\7_AoE Bike Trail Visual Identity\AoE Bike trail_logo\AoE BT logo\2020 04 AOE Logo - AoE BIKE TRAIL\Full Color\Digital\aoe-logo-full-color-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eastAsia="Times New Roman" w:hAnsi="Garamond" w:cs="Arial"/>
          <w:color w:val="212121"/>
          <w:sz w:val="24"/>
          <w:szCs w:val="24"/>
          <w:lang w:eastAsia="hu-HU"/>
        </w:rPr>
        <w:t xml:space="preserve"> </w:t>
      </w:r>
      <w:r w:rsidR="00FF2C17">
        <w:rPr>
          <w:rFonts w:ascii="Garamond" w:eastAsia="Times New Roman" w:hAnsi="Garamond" w:cs="Arial"/>
          <w:color w:val="212121"/>
          <w:sz w:val="24"/>
          <w:szCs w:val="24"/>
          <w:lang w:eastAsia="hu-HU"/>
        </w:rPr>
        <w:t xml:space="preserve">          </w:t>
      </w:r>
      <w:r w:rsidR="00FF2C17">
        <w:rPr>
          <w:rFonts w:ascii="Garamond" w:hAnsi="Garamond" w:cs="Arial"/>
          <w:sz w:val="24"/>
          <w:szCs w:val="24"/>
        </w:rPr>
        <w:t xml:space="preserve">  </w:t>
      </w:r>
    </w:p>
    <w:sectPr w:rsidR="00867ED2" w:rsidRPr="0019366E" w:rsidSect="008B3383">
      <w:footerReference w:type="default" r:id="rId13"/>
      <w:type w:val="continuous"/>
      <w:pgSz w:w="11906" w:h="16838"/>
      <w:pgMar w:top="95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DB" w:rsidRDefault="000E5FDB" w:rsidP="008A2170">
      <w:pPr>
        <w:spacing w:after="0" w:line="240" w:lineRule="auto"/>
      </w:pPr>
      <w:r>
        <w:separator/>
      </w:r>
    </w:p>
  </w:endnote>
  <w:endnote w:type="continuationSeparator" w:id="0">
    <w:p w:rsidR="000E5FDB" w:rsidRDefault="000E5FDB" w:rsidP="008A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FC" w:rsidRDefault="00C0673C" w:rsidP="009749A3">
    <w:pPr>
      <w:pStyle w:val="llb"/>
      <w:tabs>
        <w:tab w:val="clear" w:pos="4536"/>
        <w:tab w:val="clear" w:pos="9072"/>
      </w:tabs>
      <w:ind w:right="-711"/>
    </w:pPr>
    <w: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DB" w:rsidRDefault="000E5FDB" w:rsidP="008A2170">
      <w:pPr>
        <w:spacing w:after="0" w:line="240" w:lineRule="auto"/>
      </w:pPr>
      <w:r>
        <w:separator/>
      </w:r>
    </w:p>
  </w:footnote>
  <w:footnote w:type="continuationSeparator" w:id="0">
    <w:p w:rsidR="000E5FDB" w:rsidRDefault="000E5FDB" w:rsidP="008A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B9C"/>
    <w:multiLevelType w:val="hybridMultilevel"/>
    <w:tmpl w:val="1F36B4EA"/>
    <w:lvl w:ilvl="0" w:tplc="0B34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E5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A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E9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82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07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64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08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61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183CF5"/>
    <w:multiLevelType w:val="multilevel"/>
    <w:tmpl w:val="87B21CF4"/>
    <w:lvl w:ilvl="0">
      <w:start w:val="1"/>
      <w:numFmt w:val="decimal"/>
      <w:lvlText w:val="%1.)"/>
      <w:lvlJc w:val="left"/>
      <w:pPr>
        <w:ind w:left="360" w:hanging="360"/>
      </w:pPr>
      <w:rPr>
        <w:rFonts w:ascii="Garamond" w:eastAsiaTheme="minorHAnsi" w:hAnsi="Garamond" w:cstheme="minorHAnsi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358162A"/>
    <w:multiLevelType w:val="hybridMultilevel"/>
    <w:tmpl w:val="99C6C816"/>
    <w:lvl w:ilvl="0" w:tplc="C97628A4">
      <w:start w:val="2"/>
      <w:numFmt w:val="bullet"/>
      <w:lvlText w:val="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29FA194F"/>
    <w:multiLevelType w:val="hybridMultilevel"/>
    <w:tmpl w:val="67B4C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737B6"/>
    <w:multiLevelType w:val="hybridMultilevel"/>
    <w:tmpl w:val="7E9C9C68"/>
    <w:lvl w:ilvl="0" w:tplc="FA7879FE">
      <w:start w:val="199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1504"/>
    <w:multiLevelType w:val="hybridMultilevel"/>
    <w:tmpl w:val="DD9E8B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43B82"/>
    <w:multiLevelType w:val="hybridMultilevel"/>
    <w:tmpl w:val="7A129CD8"/>
    <w:lvl w:ilvl="0" w:tplc="CA966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4506AE"/>
    <w:multiLevelType w:val="hybridMultilevel"/>
    <w:tmpl w:val="F60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E2838"/>
    <w:multiLevelType w:val="hybridMultilevel"/>
    <w:tmpl w:val="AA122156"/>
    <w:lvl w:ilvl="0" w:tplc="C660EDC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311AF8F6">
      <w:numFmt w:val="bullet"/>
      <w:lvlText w:val="•"/>
      <w:lvlJc w:val="left"/>
      <w:pPr>
        <w:ind w:left="1440" w:hanging="360"/>
      </w:pPr>
      <w:rPr>
        <w:rFonts w:ascii="Garamond" w:eastAsiaTheme="minorHAnsi" w:hAnsi="Garamond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17B6"/>
    <w:multiLevelType w:val="hybridMultilevel"/>
    <w:tmpl w:val="C45A6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42575"/>
    <w:multiLevelType w:val="hybridMultilevel"/>
    <w:tmpl w:val="6712AE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F662A"/>
    <w:multiLevelType w:val="hybridMultilevel"/>
    <w:tmpl w:val="611A7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9523B"/>
    <w:multiLevelType w:val="hybridMultilevel"/>
    <w:tmpl w:val="D94A9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D02A0"/>
    <w:multiLevelType w:val="hybridMultilevel"/>
    <w:tmpl w:val="BE2411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526DB"/>
    <w:multiLevelType w:val="hybridMultilevel"/>
    <w:tmpl w:val="8CD41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99"/>
    <w:rsid w:val="00023D19"/>
    <w:rsid w:val="000278BC"/>
    <w:rsid w:val="00072707"/>
    <w:rsid w:val="00090539"/>
    <w:rsid w:val="000B5300"/>
    <w:rsid w:val="000D6299"/>
    <w:rsid w:val="000E5FDB"/>
    <w:rsid w:val="00107929"/>
    <w:rsid w:val="00114925"/>
    <w:rsid w:val="00122A8E"/>
    <w:rsid w:val="00144FBC"/>
    <w:rsid w:val="001570E0"/>
    <w:rsid w:val="00172062"/>
    <w:rsid w:val="0019366E"/>
    <w:rsid w:val="001A7D34"/>
    <w:rsid w:val="001C4C6A"/>
    <w:rsid w:val="001F5A7A"/>
    <w:rsid w:val="001F778F"/>
    <w:rsid w:val="0023494C"/>
    <w:rsid w:val="00272FF5"/>
    <w:rsid w:val="002E166E"/>
    <w:rsid w:val="002F572E"/>
    <w:rsid w:val="0030059A"/>
    <w:rsid w:val="00304203"/>
    <w:rsid w:val="00310543"/>
    <w:rsid w:val="00350D62"/>
    <w:rsid w:val="00371603"/>
    <w:rsid w:val="00372F75"/>
    <w:rsid w:val="0039201E"/>
    <w:rsid w:val="003B25EC"/>
    <w:rsid w:val="003E3BBB"/>
    <w:rsid w:val="00430E60"/>
    <w:rsid w:val="00441E50"/>
    <w:rsid w:val="00480F3C"/>
    <w:rsid w:val="004B2A0B"/>
    <w:rsid w:val="004F1AF3"/>
    <w:rsid w:val="00511A54"/>
    <w:rsid w:val="00531717"/>
    <w:rsid w:val="00562E04"/>
    <w:rsid w:val="00584418"/>
    <w:rsid w:val="005B3FCE"/>
    <w:rsid w:val="005F752D"/>
    <w:rsid w:val="00633BD0"/>
    <w:rsid w:val="00643CA9"/>
    <w:rsid w:val="0064727E"/>
    <w:rsid w:val="00652ACB"/>
    <w:rsid w:val="00684881"/>
    <w:rsid w:val="00694D6B"/>
    <w:rsid w:val="006B3471"/>
    <w:rsid w:val="006B6AD7"/>
    <w:rsid w:val="006D0254"/>
    <w:rsid w:val="006D7697"/>
    <w:rsid w:val="006F6644"/>
    <w:rsid w:val="00746C06"/>
    <w:rsid w:val="007622F5"/>
    <w:rsid w:val="00780366"/>
    <w:rsid w:val="007A7A10"/>
    <w:rsid w:val="007C4620"/>
    <w:rsid w:val="007E1D4F"/>
    <w:rsid w:val="0083196B"/>
    <w:rsid w:val="00841458"/>
    <w:rsid w:val="00845422"/>
    <w:rsid w:val="008462E0"/>
    <w:rsid w:val="008608EC"/>
    <w:rsid w:val="00867ED2"/>
    <w:rsid w:val="008A2170"/>
    <w:rsid w:val="008B3383"/>
    <w:rsid w:val="008E3569"/>
    <w:rsid w:val="00947D71"/>
    <w:rsid w:val="00956D36"/>
    <w:rsid w:val="00964689"/>
    <w:rsid w:val="00974A6F"/>
    <w:rsid w:val="009E3646"/>
    <w:rsid w:val="009E4963"/>
    <w:rsid w:val="00A04BE6"/>
    <w:rsid w:val="00A46330"/>
    <w:rsid w:val="00A56E03"/>
    <w:rsid w:val="00A604F6"/>
    <w:rsid w:val="00A6749D"/>
    <w:rsid w:val="00AC5D82"/>
    <w:rsid w:val="00B15BEE"/>
    <w:rsid w:val="00BB5C59"/>
    <w:rsid w:val="00C009F9"/>
    <w:rsid w:val="00C0673C"/>
    <w:rsid w:val="00C246A5"/>
    <w:rsid w:val="00C32EF1"/>
    <w:rsid w:val="00C6384A"/>
    <w:rsid w:val="00C72887"/>
    <w:rsid w:val="00C73980"/>
    <w:rsid w:val="00C8346D"/>
    <w:rsid w:val="00C9300C"/>
    <w:rsid w:val="00CA5668"/>
    <w:rsid w:val="00CB2F78"/>
    <w:rsid w:val="00CB3DF6"/>
    <w:rsid w:val="00CB4246"/>
    <w:rsid w:val="00CC2E71"/>
    <w:rsid w:val="00CC4845"/>
    <w:rsid w:val="00CE32EE"/>
    <w:rsid w:val="00CE7D05"/>
    <w:rsid w:val="00CF73AF"/>
    <w:rsid w:val="00D46692"/>
    <w:rsid w:val="00D546CE"/>
    <w:rsid w:val="00D73947"/>
    <w:rsid w:val="00DA2E6E"/>
    <w:rsid w:val="00DA66E2"/>
    <w:rsid w:val="00DD6F3F"/>
    <w:rsid w:val="00DE0C14"/>
    <w:rsid w:val="00E0054C"/>
    <w:rsid w:val="00E23EBD"/>
    <w:rsid w:val="00E2557D"/>
    <w:rsid w:val="00E34667"/>
    <w:rsid w:val="00E7396F"/>
    <w:rsid w:val="00EB2603"/>
    <w:rsid w:val="00EB71DE"/>
    <w:rsid w:val="00F23E37"/>
    <w:rsid w:val="00F51EE3"/>
    <w:rsid w:val="00F74DB5"/>
    <w:rsid w:val="00F95D26"/>
    <w:rsid w:val="00FA27FF"/>
    <w:rsid w:val="00FB6FF0"/>
    <w:rsid w:val="00FE3771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3E081-4CED-4C15-9932-3DB89575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9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4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List Paragraph1,numbered,Paragraphe de liste1,Bulletr List Paragraph,列出段落"/>
    <w:basedOn w:val="Norml"/>
    <w:link w:val="ListaszerbekezdsChar"/>
    <w:uiPriority w:val="34"/>
    <w:qFormat/>
    <w:rsid w:val="00144FBC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0278BC"/>
    <w:rPr>
      <w:b/>
      <w:bCs/>
    </w:rPr>
  </w:style>
  <w:style w:type="table" w:styleId="Rcsostblzat">
    <w:name w:val="Table Grid"/>
    <w:basedOn w:val="Normltblzat"/>
    <w:uiPriority w:val="39"/>
    <w:rsid w:val="00A0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8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2170"/>
  </w:style>
  <w:style w:type="paragraph" w:styleId="lfej">
    <w:name w:val="header"/>
    <w:basedOn w:val="Norml"/>
    <w:link w:val="lfejChar"/>
    <w:uiPriority w:val="99"/>
    <w:unhideWhenUsed/>
    <w:rsid w:val="008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2170"/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List Paragraph1 Char,numbered Char"/>
    <w:link w:val="Listaszerbekezds"/>
    <w:uiPriority w:val="34"/>
    <w:rsid w:val="0068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oEBikeTrai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0177-FE8A-40F3-920D-19FCEC1A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 Zsuzsanna</cp:lastModifiedBy>
  <cp:revision>2</cp:revision>
  <cp:lastPrinted>2017-11-24T07:41:00Z</cp:lastPrinted>
  <dcterms:created xsi:type="dcterms:W3CDTF">2020-07-08T07:40:00Z</dcterms:created>
  <dcterms:modified xsi:type="dcterms:W3CDTF">2020-07-08T07:40:00Z</dcterms:modified>
</cp:coreProperties>
</file>